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97F93" w14:textId="78C5AEFF" w:rsidR="00FB6DAD" w:rsidRPr="00E92984" w:rsidRDefault="00F06F5A" w:rsidP="00F06F5A">
      <w:pPr>
        <w:jc w:val="right"/>
        <w:rPr>
          <w:rFonts w:ascii="Arial" w:hAnsi="Arial" w:cs="Arial"/>
          <w:sz w:val="20"/>
          <w:szCs w:val="20"/>
        </w:rPr>
      </w:pPr>
      <w:r w:rsidRPr="00E92984">
        <w:rPr>
          <w:rFonts w:ascii="Arial" w:hAnsi="Arial"/>
          <w:sz w:val="20"/>
        </w:rPr>
        <w:t xml:space="preserve">Annex to </w:t>
      </w:r>
      <w:proofErr w:type="gramStart"/>
      <w:r w:rsidRPr="00E92984">
        <w:rPr>
          <w:rFonts w:ascii="Arial" w:hAnsi="Arial"/>
          <w:sz w:val="20"/>
        </w:rPr>
        <w:t>tender</w:t>
      </w:r>
      <w:proofErr w:type="gramEnd"/>
    </w:p>
    <w:p w14:paraId="00BECDEA" w14:textId="402CC0B2" w:rsidR="00F06F5A" w:rsidRPr="00E92984" w:rsidRDefault="00F06F5A" w:rsidP="00F06F5A">
      <w:pPr>
        <w:jc w:val="center"/>
        <w:rPr>
          <w:rFonts w:ascii="Arial" w:hAnsi="Arial" w:cs="Arial"/>
          <w:b/>
          <w:bCs/>
          <w:sz w:val="20"/>
          <w:szCs w:val="20"/>
        </w:rPr>
      </w:pPr>
      <w:r w:rsidRPr="00E92984">
        <w:rPr>
          <w:rFonts w:ascii="Arial" w:hAnsi="Arial"/>
          <w:b/>
          <w:sz w:val="20"/>
        </w:rPr>
        <w:t>EQUIVALENCE OF APPLICABLE OCCUPATIONAL HEALTH AND SAFETY MANAGEMENT REQUIREMENTS UNDER ISO 45001 STANDARD</w:t>
      </w:r>
    </w:p>
    <w:p w14:paraId="522CCD16" w14:textId="77777777" w:rsidR="00A53538" w:rsidRPr="00E92984" w:rsidRDefault="00A53538" w:rsidP="00F06F5A">
      <w:pPr>
        <w:jc w:val="center"/>
        <w:rPr>
          <w:rFonts w:ascii="Arial" w:hAnsi="Arial" w:cs="Arial"/>
          <w:sz w:val="20"/>
          <w:szCs w:val="20"/>
        </w:rPr>
      </w:pPr>
    </w:p>
    <w:p w14:paraId="62EB4D95" w14:textId="043545DC" w:rsidR="00A53538" w:rsidRPr="00E92984" w:rsidRDefault="00A53538" w:rsidP="00F06F5A">
      <w:pPr>
        <w:jc w:val="center"/>
        <w:rPr>
          <w:rFonts w:ascii="Arial" w:hAnsi="Arial" w:cs="Arial"/>
          <w:i/>
          <w:iCs/>
          <w:color w:val="375F91"/>
          <w:sz w:val="20"/>
          <w:szCs w:val="20"/>
        </w:rPr>
      </w:pPr>
      <w:r w:rsidRPr="00E92984">
        <w:rPr>
          <w:rFonts w:ascii="Arial" w:hAnsi="Arial"/>
          <w:i/>
          <w:color w:val="375F91"/>
          <w:sz w:val="20"/>
        </w:rPr>
        <w:t>If the supplier is unable to provide the LST EN ISO 45001 certificate referred to in ‘Green and/or social requirements for the object of the procurement’ or other occupational health and safety management standard based on the respective European or international standards, the supplier shall provide the information on the measures to be applied during the implementation of the contract in this annex to the tender.</w:t>
      </w:r>
    </w:p>
    <w:tbl>
      <w:tblPr>
        <w:tblStyle w:val="TableGrid"/>
        <w:tblW w:w="0" w:type="auto"/>
        <w:tblLook w:val="04A0" w:firstRow="1" w:lastRow="0" w:firstColumn="1" w:lastColumn="0" w:noHBand="0" w:noVBand="1"/>
      </w:tblPr>
      <w:tblGrid>
        <w:gridCol w:w="606"/>
        <w:gridCol w:w="6052"/>
        <w:gridCol w:w="1842"/>
        <w:gridCol w:w="5493"/>
      </w:tblGrid>
      <w:tr w:rsidR="001F2131" w:rsidRPr="00E92984" w14:paraId="2A9B46E6" w14:textId="77777777" w:rsidTr="006F40A9">
        <w:tc>
          <w:tcPr>
            <w:tcW w:w="606" w:type="dxa"/>
            <w:shd w:val="clear" w:color="auto" w:fill="DBE5F1"/>
            <w:vAlign w:val="center"/>
          </w:tcPr>
          <w:p w14:paraId="0A00E7F2" w14:textId="77777777" w:rsidR="00C20B6A" w:rsidRPr="00E92984" w:rsidRDefault="00C20B6A" w:rsidP="002D662D">
            <w:pPr>
              <w:jc w:val="center"/>
              <w:rPr>
                <w:rFonts w:ascii="Arial" w:hAnsi="Arial" w:cs="Arial"/>
                <w:b/>
                <w:bCs/>
                <w:sz w:val="20"/>
                <w:szCs w:val="20"/>
              </w:rPr>
            </w:pPr>
            <w:r w:rsidRPr="00E92984">
              <w:rPr>
                <w:rFonts w:ascii="Arial" w:hAnsi="Arial"/>
                <w:b/>
                <w:sz w:val="20"/>
              </w:rPr>
              <w:t>No.</w:t>
            </w:r>
          </w:p>
        </w:tc>
        <w:tc>
          <w:tcPr>
            <w:tcW w:w="6052" w:type="dxa"/>
            <w:shd w:val="clear" w:color="auto" w:fill="DBE5F1"/>
            <w:vAlign w:val="center"/>
          </w:tcPr>
          <w:p w14:paraId="5FCEF45F" w14:textId="77777777" w:rsidR="00C20B6A" w:rsidRPr="00E92984" w:rsidRDefault="00C20B6A" w:rsidP="002D662D">
            <w:pPr>
              <w:jc w:val="center"/>
              <w:rPr>
                <w:rFonts w:ascii="Arial" w:hAnsi="Arial" w:cs="Arial"/>
                <w:b/>
                <w:bCs/>
                <w:sz w:val="20"/>
                <w:szCs w:val="20"/>
              </w:rPr>
            </w:pPr>
            <w:r w:rsidRPr="00E92984">
              <w:rPr>
                <w:rFonts w:ascii="Arial" w:hAnsi="Arial"/>
                <w:b/>
                <w:sz w:val="20"/>
              </w:rPr>
              <w:t>Measure</w:t>
            </w:r>
          </w:p>
        </w:tc>
        <w:tc>
          <w:tcPr>
            <w:tcW w:w="1842" w:type="dxa"/>
            <w:shd w:val="clear" w:color="auto" w:fill="DBE5F1"/>
            <w:vAlign w:val="center"/>
          </w:tcPr>
          <w:p w14:paraId="2181C8F7" w14:textId="77777777" w:rsidR="00C20B6A" w:rsidRPr="00E92984" w:rsidRDefault="00C20B6A" w:rsidP="002D662D">
            <w:pPr>
              <w:jc w:val="center"/>
              <w:rPr>
                <w:rFonts w:ascii="Arial" w:hAnsi="Arial" w:cs="Arial"/>
                <w:b/>
                <w:bCs/>
                <w:sz w:val="20"/>
                <w:szCs w:val="20"/>
              </w:rPr>
            </w:pPr>
            <w:r w:rsidRPr="00E92984">
              <w:rPr>
                <w:rFonts w:ascii="Arial" w:hAnsi="Arial"/>
                <w:b/>
                <w:sz w:val="20"/>
              </w:rPr>
              <w:t>Applied</w:t>
            </w:r>
          </w:p>
          <w:p w14:paraId="0B076727" w14:textId="77777777" w:rsidR="00C20B6A" w:rsidRPr="00E92984" w:rsidRDefault="00C20B6A" w:rsidP="002D662D">
            <w:pPr>
              <w:jc w:val="center"/>
              <w:rPr>
                <w:rFonts w:ascii="Arial" w:hAnsi="Arial" w:cs="Arial"/>
                <w:b/>
                <w:bCs/>
                <w:sz w:val="20"/>
                <w:szCs w:val="20"/>
              </w:rPr>
            </w:pPr>
            <w:r w:rsidRPr="00E92984">
              <w:rPr>
                <w:rFonts w:ascii="Arial" w:hAnsi="Arial"/>
                <w:b/>
                <w:sz w:val="20"/>
              </w:rPr>
              <w:t>(Yes/No)</w:t>
            </w:r>
          </w:p>
        </w:tc>
        <w:tc>
          <w:tcPr>
            <w:tcW w:w="5493" w:type="dxa"/>
            <w:shd w:val="clear" w:color="auto" w:fill="DBE5F1"/>
            <w:vAlign w:val="center"/>
          </w:tcPr>
          <w:p w14:paraId="360CF838" w14:textId="77777777" w:rsidR="00C20B6A" w:rsidRPr="00E92984" w:rsidRDefault="00C20B6A" w:rsidP="002D662D">
            <w:pPr>
              <w:jc w:val="center"/>
              <w:rPr>
                <w:rFonts w:ascii="Arial" w:hAnsi="Arial" w:cs="Arial"/>
                <w:b/>
                <w:bCs/>
                <w:sz w:val="20"/>
                <w:szCs w:val="20"/>
              </w:rPr>
            </w:pPr>
            <w:r w:rsidRPr="00E92984">
              <w:rPr>
                <w:rFonts w:ascii="Arial" w:hAnsi="Arial"/>
                <w:b/>
                <w:bCs/>
                <w:sz w:val="20"/>
              </w:rPr>
              <w:t>Provide evidence of the application of the measure by referencing the supporting documents annexed to the tender or publicly available information</w:t>
            </w:r>
            <w:r w:rsidRPr="00E92984">
              <w:rPr>
                <w:rFonts w:ascii="Arial" w:hAnsi="Arial"/>
                <w:sz w:val="20"/>
              </w:rPr>
              <w:t xml:space="preserve"> (a specific link to a website and an explanation where to find the information requested)</w:t>
            </w:r>
          </w:p>
        </w:tc>
      </w:tr>
      <w:tr w:rsidR="001F2131" w:rsidRPr="00E92984" w14:paraId="33E9F19A" w14:textId="77777777" w:rsidTr="006F40A9">
        <w:tc>
          <w:tcPr>
            <w:tcW w:w="606" w:type="dxa"/>
            <w:shd w:val="clear" w:color="auto" w:fill="DBE5F1"/>
            <w:vAlign w:val="center"/>
          </w:tcPr>
          <w:p w14:paraId="21FBB521" w14:textId="77777777" w:rsidR="00C20B6A" w:rsidRPr="00E92984" w:rsidRDefault="00C20B6A" w:rsidP="002D662D">
            <w:pPr>
              <w:jc w:val="center"/>
              <w:rPr>
                <w:rFonts w:ascii="Arial" w:hAnsi="Arial" w:cs="Arial"/>
                <w:b/>
                <w:bCs/>
                <w:sz w:val="20"/>
                <w:szCs w:val="20"/>
              </w:rPr>
            </w:pPr>
            <w:r w:rsidRPr="00E92984">
              <w:rPr>
                <w:rFonts w:ascii="Arial" w:hAnsi="Arial"/>
                <w:b/>
                <w:sz w:val="20"/>
              </w:rPr>
              <w:t>1</w:t>
            </w:r>
          </w:p>
        </w:tc>
        <w:tc>
          <w:tcPr>
            <w:tcW w:w="6052" w:type="dxa"/>
            <w:shd w:val="clear" w:color="auto" w:fill="DBE5F1"/>
            <w:vAlign w:val="center"/>
          </w:tcPr>
          <w:p w14:paraId="50608915" w14:textId="77777777" w:rsidR="00C20B6A" w:rsidRPr="00E92984" w:rsidRDefault="00C20B6A" w:rsidP="002D662D">
            <w:pPr>
              <w:jc w:val="center"/>
              <w:rPr>
                <w:rFonts w:ascii="Arial" w:hAnsi="Arial" w:cs="Arial"/>
                <w:b/>
                <w:bCs/>
                <w:sz w:val="20"/>
                <w:szCs w:val="20"/>
              </w:rPr>
            </w:pPr>
            <w:r w:rsidRPr="00E92984">
              <w:rPr>
                <w:rFonts w:ascii="Arial" w:hAnsi="Arial"/>
                <w:b/>
                <w:sz w:val="20"/>
              </w:rPr>
              <w:t>2</w:t>
            </w:r>
          </w:p>
        </w:tc>
        <w:tc>
          <w:tcPr>
            <w:tcW w:w="1842" w:type="dxa"/>
            <w:shd w:val="clear" w:color="auto" w:fill="DBE5F1"/>
            <w:vAlign w:val="center"/>
          </w:tcPr>
          <w:p w14:paraId="2277B928" w14:textId="77777777" w:rsidR="00C20B6A" w:rsidRPr="00E92984" w:rsidRDefault="00C20B6A" w:rsidP="002D662D">
            <w:pPr>
              <w:jc w:val="center"/>
              <w:rPr>
                <w:rFonts w:ascii="Arial" w:hAnsi="Arial" w:cs="Arial"/>
                <w:b/>
                <w:bCs/>
                <w:sz w:val="20"/>
                <w:szCs w:val="20"/>
              </w:rPr>
            </w:pPr>
            <w:r w:rsidRPr="00E92984">
              <w:rPr>
                <w:rFonts w:ascii="Arial" w:hAnsi="Arial"/>
                <w:b/>
                <w:sz w:val="20"/>
              </w:rPr>
              <w:t>3</w:t>
            </w:r>
          </w:p>
        </w:tc>
        <w:tc>
          <w:tcPr>
            <w:tcW w:w="5493" w:type="dxa"/>
            <w:shd w:val="clear" w:color="auto" w:fill="DBE5F1"/>
            <w:vAlign w:val="center"/>
          </w:tcPr>
          <w:p w14:paraId="6606F4CB" w14:textId="77777777" w:rsidR="00C20B6A" w:rsidRPr="00E92984" w:rsidRDefault="00C20B6A" w:rsidP="002D662D">
            <w:pPr>
              <w:jc w:val="center"/>
              <w:rPr>
                <w:rFonts w:ascii="Arial" w:hAnsi="Arial" w:cs="Arial"/>
                <w:b/>
                <w:bCs/>
                <w:sz w:val="20"/>
                <w:szCs w:val="20"/>
              </w:rPr>
            </w:pPr>
            <w:r w:rsidRPr="00E92984">
              <w:rPr>
                <w:rFonts w:ascii="Arial" w:hAnsi="Arial"/>
                <w:b/>
                <w:sz w:val="20"/>
              </w:rPr>
              <w:t>4</w:t>
            </w:r>
          </w:p>
        </w:tc>
      </w:tr>
      <w:tr w:rsidR="001F2131" w:rsidRPr="00E92984" w14:paraId="512553DC" w14:textId="77777777" w:rsidTr="006F40A9">
        <w:tc>
          <w:tcPr>
            <w:tcW w:w="606" w:type="dxa"/>
            <w:shd w:val="clear" w:color="auto" w:fill="F2F2F2"/>
            <w:vAlign w:val="center"/>
          </w:tcPr>
          <w:p w14:paraId="30E68354" w14:textId="77777777" w:rsidR="00C20B6A" w:rsidRPr="00E92984" w:rsidRDefault="00C20B6A" w:rsidP="002D662D">
            <w:pPr>
              <w:jc w:val="center"/>
              <w:rPr>
                <w:rFonts w:ascii="Arial" w:hAnsi="Arial" w:cs="Arial"/>
                <w:i/>
                <w:iCs/>
                <w:sz w:val="20"/>
                <w:szCs w:val="20"/>
              </w:rPr>
            </w:pPr>
            <w:r w:rsidRPr="00E92984">
              <w:rPr>
                <w:rFonts w:ascii="Arial" w:hAnsi="Arial"/>
                <w:i/>
                <w:sz w:val="20"/>
              </w:rPr>
              <w:t>E.g.</w:t>
            </w:r>
          </w:p>
        </w:tc>
        <w:tc>
          <w:tcPr>
            <w:tcW w:w="6052" w:type="dxa"/>
            <w:shd w:val="clear" w:color="auto" w:fill="F2F2F2"/>
            <w:vAlign w:val="center"/>
          </w:tcPr>
          <w:p w14:paraId="1648F3F3" w14:textId="7ABA451B" w:rsidR="00C20B6A" w:rsidRPr="00E92984" w:rsidRDefault="007B7A2C" w:rsidP="002F3C5E">
            <w:pPr>
              <w:spacing w:before="60" w:after="60"/>
              <w:jc w:val="both"/>
              <w:rPr>
                <w:rFonts w:ascii="Arial" w:hAnsi="Arial" w:cs="Arial"/>
                <w:i/>
                <w:iCs/>
                <w:sz w:val="20"/>
                <w:szCs w:val="20"/>
              </w:rPr>
            </w:pPr>
            <w:r w:rsidRPr="00E92984">
              <w:rPr>
                <w:rFonts w:ascii="Arial" w:hAnsi="Arial"/>
                <w:i/>
                <w:sz w:val="20"/>
              </w:rPr>
              <w:t xml:space="preserve">Health and safety policies are established, </w:t>
            </w:r>
            <w:proofErr w:type="gramStart"/>
            <w:r w:rsidRPr="00E92984">
              <w:rPr>
                <w:rFonts w:ascii="Arial" w:hAnsi="Arial"/>
                <w:i/>
                <w:sz w:val="20"/>
              </w:rPr>
              <w:t>implemented</w:t>
            </w:r>
            <w:proofErr w:type="gramEnd"/>
            <w:r w:rsidRPr="00E92984">
              <w:rPr>
                <w:rFonts w:ascii="Arial" w:hAnsi="Arial"/>
                <w:i/>
                <w:sz w:val="20"/>
              </w:rPr>
              <w:t xml:space="preserve"> and monitored</w:t>
            </w:r>
          </w:p>
        </w:tc>
        <w:tc>
          <w:tcPr>
            <w:tcW w:w="1842" w:type="dxa"/>
            <w:shd w:val="clear" w:color="auto" w:fill="F2F2F2"/>
            <w:vAlign w:val="center"/>
          </w:tcPr>
          <w:p w14:paraId="07C3813B" w14:textId="77777777" w:rsidR="00C20B6A" w:rsidRPr="00E92984" w:rsidRDefault="0014483F" w:rsidP="002D662D">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C20B6A" w:rsidRPr="00E92984">
                  <w:rPr>
                    <w:rFonts w:ascii="MS Gothic" w:eastAsia="MS Gothic" w:hAnsi="MS Gothic" w:cs="Arial"/>
                    <w:i/>
                    <w:iCs/>
                    <w:sz w:val="20"/>
                    <w:szCs w:val="20"/>
                  </w:rPr>
                  <w:t>☒</w:t>
                </w:r>
              </w:sdtContent>
            </w:sdt>
            <w:r w:rsidR="00E92984" w:rsidRPr="00E92984">
              <w:rPr>
                <w:rFonts w:ascii="Arial" w:hAnsi="Arial"/>
                <w:i/>
                <w:sz w:val="20"/>
              </w:rPr>
              <w:t xml:space="preserve"> Yes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C20B6A" w:rsidRPr="00E92984">
                  <w:rPr>
                    <w:rFonts w:ascii="MS Gothic" w:eastAsia="MS Gothic" w:hAnsi="MS Gothic" w:cs="Arial"/>
                    <w:i/>
                    <w:iCs/>
                    <w:sz w:val="20"/>
                    <w:szCs w:val="20"/>
                  </w:rPr>
                  <w:t>☐</w:t>
                </w:r>
              </w:sdtContent>
            </w:sdt>
            <w:r w:rsidR="00E92984" w:rsidRPr="00E92984">
              <w:rPr>
                <w:rFonts w:ascii="Arial" w:hAnsi="Arial"/>
                <w:i/>
                <w:sz w:val="20"/>
              </w:rPr>
              <w:t xml:space="preserve"> No</w:t>
            </w:r>
          </w:p>
        </w:tc>
        <w:tc>
          <w:tcPr>
            <w:tcW w:w="5493" w:type="dxa"/>
            <w:shd w:val="clear" w:color="auto" w:fill="F2F2F2"/>
            <w:vAlign w:val="center"/>
          </w:tcPr>
          <w:p w14:paraId="724160A3" w14:textId="55617DDD" w:rsidR="00C20B6A" w:rsidRPr="00E92984" w:rsidRDefault="004F5F8D" w:rsidP="002D662D">
            <w:pPr>
              <w:spacing w:before="60" w:after="60"/>
              <w:jc w:val="center"/>
              <w:rPr>
                <w:rFonts w:ascii="Arial" w:hAnsi="Arial" w:cs="Arial"/>
                <w:i/>
                <w:iCs/>
                <w:sz w:val="20"/>
                <w:szCs w:val="20"/>
              </w:rPr>
            </w:pPr>
            <w:r w:rsidRPr="00E92984">
              <w:rPr>
                <w:rFonts w:ascii="Arial" w:hAnsi="Arial"/>
                <w:i/>
                <w:sz w:val="20"/>
              </w:rPr>
              <w:t>Occupational health and safety policy: https://</w:t>
            </w:r>
          </w:p>
        </w:tc>
      </w:tr>
      <w:tr w:rsidR="001F2131" w:rsidRPr="00E92984" w14:paraId="04776656" w14:textId="77777777" w:rsidTr="006F40A9">
        <w:tc>
          <w:tcPr>
            <w:tcW w:w="606" w:type="dxa"/>
            <w:vAlign w:val="center"/>
          </w:tcPr>
          <w:p w14:paraId="200F0880" w14:textId="77777777" w:rsidR="00C20B6A" w:rsidRPr="00E92984" w:rsidRDefault="00C20B6A" w:rsidP="00C20B6A">
            <w:pPr>
              <w:pStyle w:val="ListParagraph"/>
              <w:numPr>
                <w:ilvl w:val="0"/>
                <w:numId w:val="1"/>
              </w:numPr>
              <w:ind w:left="0" w:firstLine="0"/>
              <w:jc w:val="center"/>
              <w:rPr>
                <w:rFonts w:ascii="Arial" w:hAnsi="Arial" w:cs="Arial"/>
                <w:sz w:val="20"/>
                <w:szCs w:val="20"/>
              </w:rPr>
            </w:pPr>
          </w:p>
        </w:tc>
        <w:tc>
          <w:tcPr>
            <w:tcW w:w="6052" w:type="dxa"/>
            <w:vAlign w:val="center"/>
          </w:tcPr>
          <w:p w14:paraId="7BC5C75A" w14:textId="6177418F" w:rsidR="00C20B6A" w:rsidRPr="00E92984" w:rsidRDefault="00F639AC" w:rsidP="002F3C5E">
            <w:pPr>
              <w:spacing w:before="60" w:after="60"/>
              <w:jc w:val="both"/>
              <w:rPr>
                <w:rFonts w:ascii="Arial" w:hAnsi="Arial" w:cs="Arial"/>
                <w:sz w:val="20"/>
                <w:szCs w:val="20"/>
              </w:rPr>
            </w:pPr>
            <w:r w:rsidRPr="00E92984">
              <w:rPr>
                <w:rFonts w:ascii="Arial" w:hAnsi="Arial"/>
                <w:sz w:val="20"/>
              </w:rPr>
              <w:t>Occupational health and safety policies for manufacturing goods / providing services / performing work have been established, implemented and are being maintained</w:t>
            </w:r>
          </w:p>
        </w:tc>
        <w:tc>
          <w:tcPr>
            <w:tcW w:w="1842" w:type="dxa"/>
            <w:vAlign w:val="center"/>
          </w:tcPr>
          <w:p w14:paraId="6D7DB204" w14:textId="77777777" w:rsidR="00C20B6A" w:rsidRPr="00E92984" w:rsidRDefault="0014483F" w:rsidP="002D662D">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0A233A11" w14:textId="77777777" w:rsidR="00C20B6A" w:rsidRPr="00E92984" w:rsidRDefault="00C20B6A" w:rsidP="002D662D">
            <w:pPr>
              <w:spacing w:before="60" w:after="60"/>
              <w:rPr>
                <w:rFonts w:ascii="Arial" w:hAnsi="Arial" w:cs="Arial"/>
                <w:sz w:val="20"/>
                <w:szCs w:val="20"/>
              </w:rPr>
            </w:pPr>
          </w:p>
        </w:tc>
      </w:tr>
      <w:tr w:rsidR="001F2131" w:rsidRPr="00E92984" w14:paraId="02D1C826" w14:textId="77777777" w:rsidTr="006F40A9">
        <w:tc>
          <w:tcPr>
            <w:tcW w:w="606" w:type="dxa"/>
            <w:vAlign w:val="center"/>
          </w:tcPr>
          <w:p w14:paraId="739DA1A5" w14:textId="77777777" w:rsidR="00C20B6A" w:rsidRPr="00E92984" w:rsidRDefault="00C20B6A" w:rsidP="00C20B6A">
            <w:pPr>
              <w:pStyle w:val="ListParagraph"/>
              <w:numPr>
                <w:ilvl w:val="0"/>
                <w:numId w:val="1"/>
              </w:numPr>
              <w:ind w:left="0" w:firstLine="0"/>
              <w:jc w:val="center"/>
              <w:rPr>
                <w:rFonts w:ascii="Arial" w:hAnsi="Arial" w:cs="Arial"/>
                <w:sz w:val="20"/>
                <w:szCs w:val="20"/>
              </w:rPr>
            </w:pPr>
          </w:p>
        </w:tc>
        <w:tc>
          <w:tcPr>
            <w:tcW w:w="6052" w:type="dxa"/>
            <w:vAlign w:val="center"/>
          </w:tcPr>
          <w:p w14:paraId="014F1DD2" w14:textId="368DF796" w:rsidR="00C20B6A" w:rsidRPr="00E92984" w:rsidRDefault="00BC533D" w:rsidP="002F3C5E">
            <w:pPr>
              <w:spacing w:before="60" w:after="60"/>
              <w:jc w:val="both"/>
              <w:rPr>
                <w:rFonts w:ascii="Arial" w:hAnsi="Arial" w:cs="Arial"/>
                <w:sz w:val="20"/>
                <w:szCs w:val="20"/>
              </w:rPr>
            </w:pPr>
            <w:r w:rsidRPr="00E92984">
              <w:rPr>
                <w:rFonts w:ascii="Arial" w:hAnsi="Arial"/>
                <w:sz w:val="20"/>
              </w:rPr>
              <w:t xml:space="preserve">The organisation has established, </w:t>
            </w:r>
            <w:proofErr w:type="gramStart"/>
            <w:r w:rsidRPr="00E92984">
              <w:rPr>
                <w:rFonts w:ascii="Arial" w:hAnsi="Arial"/>
                <w:sz w:val="20"/>
              </w:rPr>
              <w:t>implemented</w:t>
            </w:r>
            <w:proofErr w:type="gramEnd"/>
            <w:r w:rsidRPr="00E92984">
              <w:rPr>
                <w:rFonts w:ascii="Arial" w:hAnsi="Arial"/>
                <w:sz w:val="20"/>
              </w:rPr>
              <w:t xml:space="preserve"> and maintained ongoing and proactive processes for identifying hazards, including occupational health and safety risks, and has identified the relevant legal requirements applicable to hazards and risk factors</w:t>
            </w:r>
          </w:p>
        </w:tc>
        <w:tc>
          <w:tcPr>
            <w:tcW w:w="1842" w:type="dxa"/>
            <w:vAlign w:val="center"/>
          </w:tcPr>
          <w:p w14:paraId="5337C3E6" w14:textId="77777777" w:rsidR="00C20B6A" w:rsidRPr="00E92984" w:rsidRDefault="0014483F" w:rsidP="002D662D">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1D633AC1" w14:textId="77777777" w:rsidR="00C20B6A" w:rsidRPr="00E92984" w:rsidRDefault="00C20B6A" w:rsidP="002D662D">
            <w:pPr>
              <w:spacing w:before="60" w:after="60"/>
              <w:rPr>
                <w:rFonts w:ascii="Arial" w:hAnsi="Arial" w:cs="Arial"/>
                <w:sz w:val="20"/>
                <w:szCs w:val="20"/>
              </w:rPr>
            </w:pPr>
          </w:p>
        </w:tc>
      </w:tr>
      <w:tr w:rsidR="001F2131" w:rsidRPr="00E92984" w14:paraId="6237E911" w14:textId="77777777" w:rsidTr="006F40A9">
        <w:tc>
          <w:tcPr>
            <w:tcW w:w="606" w:type="dxa"/>
            <w:vAlign w:val="center"/>
          </w:tcPr>
          <w:p w14:paraId="44F7F89A" w14:textId="77777777" w:rsidR="00C20B6A" w:rsidRPr="00E92984" w:rsidRDefault="00C20B6A" w:rsidP="00C20B6A">
            <w:pPr>
              <w:pStyle w:val="ListParagraph"/>
              <w:numPr>
                <w:ilvl w:val="0"/>
                <w:numId w:val="1"/>
              </w:numPr>
              <w:ind w:left="0" w:firstLine="0"/>
              <w:jc w:val="center"/>
              <w:rPr>
                <w:rFonts w:ascii="Arial" w:hAnsi="Arial" w:cs="Arial"/>
                <w:sz w:val="20"/>
                <w:szCs w:val="20"/>
              </w:rPr>
            </w:pPr>
          </w:p>
        </w:tc>
        <w:tc>
          <w:tcPr>
            <w:tcW w:w="6052" w:type="dxa"/>
            <w:vAlign w:val="center"/>
          </w:tcPr>
          <w:p w14:paraId="7808F885" w14:textId="20FA1B6B" w:rsidR="00C20B6A" w:rsidRPr="00E92984" w:rsidRDefault="00172E45" w:rsidP="002F3C5E">
            <w:pPr>
              <w:spacing w:before="60" w:after="60"/>
              <w:jc w:val="both"/>
              <w:rPr>
                <w:rFonts w:ascii="Arial" w:hAnsi="Arial" w:cs="Arial"/>
                <w:sz w:val="20"/>
                <w:szCs w:val="20"/>
              </w:rPr>
            </w:pPr>
            <w:r w:rsidRPr="00E92984">
              <w:rPr>
                <w:rFonts w:ascii="Arial" w:hAnsi="Arial"/>
                <w:sz w:val="20"/>
              </w:rPr>
              <w:t>The organisation develops and maintains documented information on occupational health and safety objectives and plans for achieving them</w:t>
            </w:r>
          </w:p>
        </w:tc>
        <w:tc>
          <w:tcPr>
            <w:tcW w:w="1842" w:type="dxa"/>
            <w:vAlign w:val="center"/>
          </w:tcPr>
          <w:p w14:paraId="0B330F97" w14:textId="77777777" w:rsidR="00C20B6A" w:rsidRPr="00E92984" w:rsidRDefault="0014483F" w:rsidP="002D662D">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40E9BE57" w14:textId="77777777" w:rsidR="00C20B6A" w:rsidRPr="00E92984" w:rsidRDefault="00C20B6A" w:rsidP="002D662D">
            <w:pPr>
              <w:spacing w:before="60" w:after="60"/>
              <w:rPr>
                <w:rFonts w:ascii="Arial" w:hAnsi="Arial" w:cs="Arial"/>
                <w:sz w:val="20"/>
                <w:szCs w:val="20"/>
              </w:rPr>
            </w:pPr>
          </w:p>
        </w:tc>
      </w:tr>
      <w:tr w:rsidR="001F2131" w:rsidRPr="00E92984" w14:paraId="0E0E5CE3" w14:textId="77777777" w:rsidTr="006F40A9">
        <w:tc>
          <w:tcPr>
            <w:tcW w:w="606" w:type="dxa"/>
            <w:vAlign w:val="center"/>
          </w:tcPr>
          <w:p w14:paraId="15F52CBC" w14:textId="77777777" w:rsidR="00C20B6A" w:rsidRPr="00E92984" w:rsidRDefault="00C20B6A" w:rsidP="00C20B6A">
            <w:pPr>
              <w:pStyle w:val="ListParagraph"/>
              <w:numPr>
                <w:ilvl w:val="0"/>
                <w:numId w:val="1"/>
              </w:numPr>
              <w:ind w:left="0" w:firstLine="0"/>
              <w:jc w:val="center"/>
              <w:rPr>
                <w:rFonts w:ascii="Arial" w:hAnsi="Arial" w:cs="Arial"/>
                <w:sz w:val="20"/>
                <w:szCs w:val="20"/>
              </w:rPr>
            </w:pPr>
          </w:p>
        </w:tc>
        <w:tc>
          <w:tcPr>
            <w:tcW w:w="6052" w:type="dxa"/>
            <w:vAlign w:val="center"/>
          </w:tcPr>
          <w:p w14:paraId="79C1EFED" w14:textId="596D0178" w:rsidR="00C20B6A" w:rsidRPr="00E92984" w:rsidRDefault="00172E45" w:rsidP="002F3C5E">
            <w:pPr>
              <w:spacing w:before="60" w:after="60"/>
              <w:jc w:val="both"/>
              <w:rPr>
                <w:rFonts w:ascii="Arial" w:hAnsi="Arial" w:cs="Arial"/>
                <w:sz w:val="20"/>
                <w:szCs w:val="20"/>
              </w:rPr>
            </w:pPr>
            <w:r w:rsidRPr="00E92984">
              <w:rPr>
                <w:rFonts w:ascii="Arial" w:hAnsi="Arial"/>
                <w:sz w:val="20"/>
              </w:rPr>
              <w:t>The organisation ensures that the necessary worker competences that affect or may affect the health and safety of workers are identified and that the workers are competent</w:t>
            </w:r>
          </w:p>
        </w:tc>
        <w:tc>
          <w:tcPr>
            <w:tcW w:w="1842" w:type="dxa"/>
            <w:vAlign w:val="center"/>
          </w:tcPr>
          <w:p w14:paraId="201E49D1" w14:textId="77777777" w:rsidR="00C20B6A" w:rsidRPr="00E92984" w:rsidRDefault="0014483F" w:rsidP="002D662D">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45028E00" w14:textId="77777777" w:rsidR="00C20B6A" w:rsidRPr="00E92984" w:rsidRDefault="00C20B6A" w:rsidP="002D662D">
            <w:pPr>
              <w:spacing w:before="60" w:after="60"/>
              <w:rPr>
                <w:rFonts w:ascii="Arial" w:hAnsi="Arial" w:cs="Arial"/>
                <w:sz w:val="20"/>
                <w:szCs w:val="20"/>
              </w:rPr>
            </w:pPr>
          </w:p>
        </w:tc>
      </w:tr>
      <w:tr w:rsidR="001F2131" w:rsidRPr="00E92984" w14:paraId="08ED43B9" w14:textId="77777777" w:rsidTr="006F40A9">
        <w:tc>
          <w:tcPr>
            <w:tcW w:w="606" w:type="dxa"/>
            <w:vAlign w:val="center"/>
          </w:tcPr>
          <w:p w14:paraId="580E1D7F" w14:textId="77777777" w:rsidR="00C20B6A" w:rsidRPr="00E92984" w:rsidRDefault="00C20B6A" w:rsidP="00C20B6A">
            <w:pPr>
              <w:pStyle w:val="ListParagraph"/>
              <w:numPr>
                <w:ilvl w:val="0"/>
                <w:numId w:val="1"/>
              </w:numPr>
              <w:ind w:left="0" w:firstLine="0"/>
              <w:jc w:val="center"/>
              <w:rPr>
                <w:rFonts w:ascii="Arial" w:hAnsi="Arial" w:cs="Arial"/>
                <w:sz w:val="20"/>
                <w:szCs w:val="20"/>
              </w:rPr>
            </w:pPr>
          </w:p>
        </w:tc>
        <w:tc>
          <w:tcPr>
            <w:tcW w:w="6052" w:type="dxa"/>
            <w:vAlign w:val="center"/>
          </w:tcPr>
          <w:p w14:paraId="308E7159" w14:textId="6C987733" w:rsidR="00C20B6A" w:rsidRPr="00E92984" w:rsidRDefault="001F2131" w:rsidP="002F3C5E">
            <w:pPr>
              <w:spacing w:before="60" w:after="60"/>
              <w:jc w:val="both"/>
              <w:rPr>
                <w:rFonts w:ascii="Arial" w:hAnsi="Arial" w:cs="Arial"/>
                <w:sz w:val="20"/>
                <w:szCs w:val="20"/>
              </w:rPr>
            </w:pPr>
            <w:r w:rsidRPr="00E92984">
              <w:rPr>
                <w:rFonts w:ascii="Arial" w:hAnsi="Arial"/>
                <w:sz w:val="20"/>
              </w:rPr>
              <w:t>The organisation ensures that contractors and their employees comply with the requirements of the occupational health and safety management system: during the selection of contractors, occupational health and safety criteria for contractors are established and applied</w:t>
            </w:r>
          </w:p>
        </w:tc>
        <w:tc>
          <w:tcPr>
            <w:tcW w:w="1842" w:type="dxa"/>
            <w:vAlign w:val="center"/>
          </w:tcPr>
          <w:p w14:paraId="639F1F7F" w14:textId="77777777" w:rsidR="00C20B6A" w:rsidRPr="00E92984" w:rsidRDefault="0014483F" w:rsidP="002D662D">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C20B6A"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6A8845DE" w14:textId="77777777" w:rsidR="00C20B6A" w:rsidRPr="00E92984" w:rsidRDefault="00C20B6A" w:rsidP="002D662D">
            <w:pPr>
              <w:spacing w:before="60" w:after="60"/>
              <w:rPr>
                <w:rFonts w:ascii="Arial" w:hAnsi="Arial" w:cs="Arial"/>
                <w:sz w:val="20"/>
                <w:szCs w:val="20"/>
              </w:rPr>
            </w:pPr>
          </w:p>
        </w:tc>
      </w:tr>
      <w:tr w:rsidR="001F2131" w:rsidRPr="00E92984" w14:paraId="2FA14878" w14:textId="77777777" w:rsidTr="006F40A9">
        <w:tc>
          <w:tcPr>
            <w:tcW w:w="606" w:type="dxa"/>
            <w:vAlign w:val="center"/>
          </w:tcPr>
          <w:p w14:paraId="114BBD2B" w14:textId="77777777" w:rsidR="00C20B6A" w:rsidRPr="00E92984" w:rsidRDefault="00C20B6A" w:rsidP="00C20B6A">
            <w:pPr>
              <w:pStyle w:val="ListParagraph"/>
              <w:numPr>
                <w:ilvl w:val="0"/>
                <w:numId w:val="1"/>
              </w:numPr>
              <w:ind w:left="0" w:firstLine="0"/>
              <w:jc w:val="center"/>
              <w:rPr>
                <w:rFonts w:ascii="Arial" w:hAnsi="Arial" w:cs="Arial"/>
                <w:sz w:val="20"/>
                <w:szCs w:val="20"/>
              </w:rPr>
            </w:pPr>
          </w:p>
        </w:tc>
        <w:tc>
          <w:tcPr>
            <w:tcW w:w="6052" w:type="dxa"/>
            <w:vAlign w:val="center"/>
          </w:tcPr>
          <w:p w14:paraId="21A4CD80" w14:textId="169582CA" w:rsidR="00C20B6A" w:rsidRPr="00E92984" w:rsidRDefault="001F2131" w:rsidP="002F3C5E">
            <w:pPr>
              <w:spacing w:before="60" w:after="60"/>
              <w:jc w:val="both"/>
              <w:rPr>
                <w:rFonts w:ascii="Arial" w:hAnsi="Arial" w:cs="Arial"/>
                <w:sz w:val="20"/>
                <w:szCs w:val="20"/>
              </w:rPr>
            </w:pPr>
            <w:r w:rsidRPr="00E92984">
              <w:rPr>
                <w:rFonts w:ascii="Arial" w:hAnsi="Arial"/>
                <w:sz w:val="20"/>
              </w:rPr>
              <w:t>Emergency response plan is prepared and put in place</w:t>
            </w:r>
          </w:p>
        </w:tc>
        <w:tc>
          <w:tcPr>
            <w:tcW w:w="1842" w:type="dxa"/>
            <w:vAlign w:val="center"/>
          </w:tcPr>
          <w:p w14:paraId="4A6C67CA" w14:textId="4E329F06" w:rsidR="00C20B6A" w:rsidRPr="00E92984" w:rsidRDefault="0014483F" w:rsidP="002D662D">
            <w:pPr>
              <w:spacing w:before="60" w:after="60"/>
              <w:jc w:val="center"/>
              <w:rPr>
                <w:rFonts w:ascii="Arial" w:hAnsi="Arial" w:cs="Arial"/>
                <w:sz w:val="20"/>
                <w:szCs w:val="20"/>
              </w:rPr>
            </w:pPr>
            <w:sdt>
              <w:sdtPr>
                <w:rPr>
                  <w:rFonts w:ascii="Arial" w:hAnsi="Arial" w:cs="Arial"/>
                  <w:sz w:val="20"/>
                  <w:szCs w:val="20"/>
                </w:rPr>
                <w:id w:val="1401868980"/>
                <w14:checkbox>
                  <w14:checked w14:val="0"/>
                  <w14:checkedState w14:val="2612" w14:font="MS Gothic"/>
                  <w14:uncheckedState w14:val="2610" w14:font="MS Gothic"/>
                </w14:checkbox>
              </w:sdtPr>
              <w:sdtEndPr/>
              <w:sdtContent>
                <w:r w:rsidR="001F2131"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1335295957"/>
                <w14:checkbox>
                  <w14:checked w14:val="0"/>
                  <w14:checkedState w14:val="2612" w14:font="MS Gothic"/>
                  <w14:uncheckedState w14:val="2610" w14:font="MS Gothic"/>
                </w14:checkbox>
              </w:sdtPr>
              <w:sdtEndPr/>
              <w:sdtContent>
                <w:r w:rsidR="001F2131"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3BD68461" w14:textId="77777777" w:rsidR="00C20B6A" w:rsidRPr="00E92984" w:rsidRDefault="00C20B6A" w:rsidP="002D662D">
            <w:pPr>
              <w:spacing w:before="60" w:after="60"/>
              <w:rPr>
                <w:rFonts w:ascii="Arial" w:hAnsi="Arial" w:cs="Arial"/>
                <w:sz w:val="20"/>
                <w:szCs w:val="20"/>
              </w:rPr>
            </w:pPr>
          </w:p>
        </w:tc>
      </w:tr>
      <w:tr w:rsidR="001F2131" w:rsidRPr="00E92984" w14:paraId="0CD5A584" w14:textId="77777777" w:rsidTr="006F40A9">
        <w:tc>
          <w:tcPr>
            <w:tcW w:w="606" w:type="dxa"/>
            <w:vAlign w:val="center"/>
          </w:tcPr>
          <w:p w14:paraId="31821010" w14:textId="77777777" w:rsidR="001F2131" w:rsidRPr="00E92984" w:rsidRDefault="001F2131" w:rsidP="00C20B6A">
            <w:pPr>
              <w:pStyle w:val="ListParagraph"/>
              <w:numPr>
                <w:ilvl w:val="0"/>
                <w:numId w:val="1"/>
              </w:numPr>
              <w:ind w:left="0" w:firstLine="0"/>
              <w:jc w:val="center"/>
              <w:rPr>
                <w:rFonts w:ascii="Arial" w:hAnsi="Arial" w:cs="Arial"/>
                <w:sz w:val="20"/>
                <w:szCs w:val="20"/>
              </w:rPr>
            </w:pPr>
          </w:p>
        </w:tc>
        <w:tc>
          <w:tcPr>
            <w:tcW w:w="6052" w:type="dxa"/>
            <w:vAlign w:val="center"/>
          </w:tcPr>
          <w:p w14:paraId="65AF1100" w14:textId="36D49A55" w:rsidR="001F2131" w:rsidRPr="00E92984" w:rsidRDefault="001F2131" w:rsidP="002F3C5E">
            <w:pPr>
              <w:spacing w:before="60" w:after="60"/>
              <w:jc w:val="both"/>
              <w:rPr>
                <w:rFonts w:ascii="Arial" w:hAnsi="Arial" w:cs="Arial"/>
                <w:sz w:val="20"/>
                <w:szCs w:val="20"/>
              </w:rPr>
            </w:pPr>
            <w:r w:rsidRPr="00E92984">
              <w:rPr>
                <w:rFonts w:ascii="Arial" w:hAnsi="Arial"/>
                <w:sz w:val="20"/>
              </w:rPr>
              <w:t xml:space="preserve">The organisation carries out an assessment of the process of compliance with the legal requirements on occupational health and safety at planned intervals and using planned methods, and shall </w:t>
            </w:r>
            <w:proofErr w:type="gramStart"/>
            <w:r w:rsidRPr="00E92984">
              <w:rPr>
                <w:rFonts w:ascii="Arial" w:hAnsi="Arial"/>
                <w:sz w:val="20"/>
              </w:rPr>
              <w:t>take action</w:t>
            </w:r>
            <w:proofErr w:type="gramEnd"/>
            <w:r w:rsidRPr="00E92984">
              <w:rPr>
                <w:rFonts w:ascii="Arial" w:hAnsi="Arial"/>
                <w:sz w:val="20"/>
              </w:rPr>
              <w:t>, as necessary, to ensure compliance</w:t>
            </w:r>
          </w:p>
        </w:tc>
        <w:tc>
          <w:tcPr>
            <w:tcW w:w="1842" w:type="dxa"/>
            <w:vAlign w:val="center"/>
          </w:tcPr>
          <w:p w14:paraId="082C0904" w14:textId="7D5D1F44" w:rsidR="001F2131" w:rsidRPr="00E92984" w:rsidRDefault="0014483F" w:rsidP="002D662D">
            <w:pPr>
              <w:spacing w:before="60" w:after="60"/>
              <w:jc w:val="center"/>
              <w:rPr>
                <w:rFonts w:ascii="MS Gothic" w:eastAsia="MS Gothic" w:hAnsi="MS Gothic"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1F2131"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1F2131"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1C629408" w14:textId="77777777" w:rsidR="001F2131" w:rsidRPr="00E92984" w:rsidRDefault="001F2131" w:rsidP="002D662D">
            <w:pPr>
              <w:spacing w:before="60" w:after="60"/>
              <w:rPr>
                <w:rFonts w:ascii="Arial" w:hAnsi="Arial" w:cs="Arial"/>
                <w:sz w:val="20"/>
                <w:szCs w:val="20"/>
              </w:rPr>
            </w:pPr>
          </w:p>
        </w:tc>
      </w:tr>
      <w:tr w:rsidR="001F2131" w:rsidRPr="00E92984" w14:paraId="1D1F160B" w14:textId="77777777" w:rsidTr="006F40A9">
        <w:tc>
          <w:tcPr>
            <w:tcW w:w="606" w:type="dxa"/>
            <w:vAlign w:val="center"/>
          </w:tcPr>
          <w:p w14:paraId="42C415CA" w14:textId="09822E3A" w:rsidR="001F2131" w:rsidRPr="00E92984" w:rsidRDefault="001F2131" w:rsidP="00C20B6A">
            <w:pPr>
              <w:pStyle w:val="ListParagraph"/>
              <w:numPr>
                <w:ilvl w:val="0"/>
                <w:numId w:val="1"/>
              </w:numPr>
              <w:ind w:left="0" w:firstLine="0"/>
              <w:jc w:val="center"/>
              <w:rPr>
                <w:rFonts w:ascii="Arial" w:hAnsi="Arial" w:cs="Arial"/>
                <w:sz w:val="20"/>
                <w:szCs w:val="20"/>
              </w:rPr>
            </w:pPr>
          </w:p>
        </w:tc>
        <w:tc>
          <w:tcPr>
            <w:tcW w:w="6052" w:type="dxa"/>
            <w:vAlign w:val="center"/>
          </w:tcPr>
          <w:p w14:paraId="7784CC95" w14:textId="5BC0993F" w:rsidR="001F2131" w:rsidRPr="00E92984" w:rsidRDefault="001F2131" w:rsidP="002D662D">
            <w:pPr>
              <w:spacing w:before="60" w:after="60"/>
              <w:jc w:val="both"/>
              <w:rPr>
                <w:rFonts w:ascii="Arial" w:hAnsi="Arial" w:cs="Arial"/>
                <w:sz w:val="20"/>
                <w:szCs w:val="20"/>
              </w:rPr>
            </w:pPr>
            <w:r w:rsidRPr="00E92984">
              <w:rPr>
                <w:rFonts w:ascii="Arial" w:hAnsi="Arial"/>
                <w:sz w:val="20"/>
              </w:rPr>
              <w:t xml:space="preserve">The management of the organisation conducts an evaluative analysis of the organisation's occupational health and safety management system at planned intervals to ensure its ongoing relevance, </w:t>
            </w:r>
            <w:proofErr w:type="gramStart"/>
            <w:r w:rsidRPr="00E92984">
              <w:rPr>
                <w:rFonts w:ascii="Arial" w:hAnsi="Arial"/>
                <w:sz w:val="20"/>
              </w:rPr>
              <w:t>adequacy</w:t>
            </w:r>
            <w:proofErr w:type="gramEnd"/>
            <w:r w:rsidRPr="00E92984">
              <w:rPr>
                <w:rFonts w:ascii="Arial" w:hAnsi="Arial"/>
                <w:sz w:val="20"/>
              </w:rPr>
              <w:t xml:space="preserve"> and effectiveness</w:t>
            </w:r>
          </w:p>
        </w:tc>
        <w:tc>
          <w:tcPr>
            <w:tcW w:w="1842" w:type="dxa"/>
            <w:vAlign w:val="center"/>
          </w:tcPr>
          <w:p w14:paraId="3CA9670A" w14:textId="6507A0AD" w:rsidR="001F2131" w:rsidRPr="00E92984" w:rsidRDefault="0014483F" w:rsidP="002D662D">
            <w:pPr>
              <w:spacing w:before="60" w:after="60"/>
              <w:jc w:val="center"/>
              <w:rPr>
                <w:rFonts w:ascii="MS Gothic" w:eastAsia="MS Gothic" w:hAnsi="MS Gothic" w:cs="Arial"/>
                <w:sz w:val="20"/>
                <w:szCs w:val="20"/>
              </w:rPr>
            </w:pPr>
            <w:sdt>
              <w:sdtPr>
                <w:rPr>
                  <w:rFonts w:ascii="Arial" w:hAnsi="Arial" w:cs="Arial"/>
                  <w:sz w:val="20"/>
                  <w:szCs w:val="20"/>
                </w:rPr>
                <w:id w:val="1954130200"/>
                <w14:checkbox>
                  <w14:checked w14:val="0"/>
                  <w14:checkedState w14:val="2612" w14:font="MS Gothic"/>
                  <w14:uncheckedState w14:val="2610" w14:font="MS Gothic"/>
                </w14:checkbox>
              </w:sdtPr>
              <w:sdtEndPr/>
              <w:sdtContent>
                <w:r w:rsidR="00D31296"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1451824470"/>
                <w14:checkbox>
                  <w14:checked w14:val="0"/>
                  <w14:checkedState w14:val="2612" w14:font="MS Gothic"/>
                  <w14:uncheckedState w14:val="2610" w14:font="MS Gothic"/>
                </w14:checkbox>
              </w:sdtPr>
              <w:sdtEndPr/>
              <w:sdtContent>
                <w:r w:rsidR="00D31296"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49E2CEA9" w14:textId="77777777" w:rsidR="001F2131" w:rsidRPr="00E92984" w:rsidRDefault="001F2131" w:rsidP="002D662D">
            <w:pPr>
              <w:spacing w:before="60" w:after="60"/>
              <w:rPr>
                <w:rFonts w:ascii="Arial" w:hAnsi="Arial" w:cs="Arial"/>
                <w:sz w:val="20"/>
                <w:szCs w:val="20"/>
              </w:rPr>
            </w:pPr>
          </w:p>
        </w:tc>
      </w:tr>
      <w:tr w:rsidR="00045249" w:rsidRPr="00E92984" w14:paraId="0F3DEEF0" w14:textId="77777777" w:rsidTr="006F40A9">
        <w:tc>
          <w:tcPr>
            <w:tcW w:w="606" w:type="dxa"/>
            <w:vAlign w:val="center"/>
          </w:tcPr>
          <w:p w14:paraId="479141F1" w14:textId="77777777" w:rsidR="00045249" w:rsidRPr="00E92984" w:rsidRDefault="00045249" w:rsidP="00045249">
            <w:pPr>
              <w:pStyle w:val="ListParagraph"/>
              <w:numPr>
                <w:ilvl w:val="0"/>
                <w:numId w:val="1"/>
              </w:numPr>
              <w:ind w:left="0" w:firstLine="0"/>
              <w:jc w:val="center"/>
              <w:rPr>
                <w:rFonts w:ascii="Arial" w:hAnsi="Arial" w:cs="Arial"/>
                <w:sz w:val="20"/>
                <w:szCs w:val="20"/>
              </w:rPr>
            </w:pPr>
          </w:p>
        </w:tc>
        <w:tc>
          <w:tcPr>
            <w:tcW w:w="6052" w:type="dxa"/>
            <w:vAlign w:val="center"/>
          </w:tcPr>
          <w:p w14:paraId="2A9B9956" w14:textId="5029F5C4" w:rsidR="00045249" w:rsidRPr="00E92984" w:rsidRDefault="00045249" w:rsidP="00045249">
            <w:pPr>
              <w:spacing w:before="60" w:after="60"/>
              <w:jc w:val="both"/>
              <w:rPr>
                <w:rFonts w:ascii="Arial" w:hAnsi="Arial" w:cs="Arial"/>
                <w:sz w:val="20"/>
                <w:szCs w:val="20"/>
              </w:rPr>
            </w:pPr>
            <w:r w:rsidRPr="00E92984">
              <w:rPr>
                <w:rFonts w:ascii="Arial" w:hAnsi="Arial"/>
                <w:sz w:val="20"/>
              </w:rPr>
              <w:t xml:space="preserve">Incident and non-conformity management process has been developed, implemented and is being maintained, including reporting, </w:t>
            </w:r>
            <w:proofErr w:type="gramStart"/>
            <w:r w:rsidRPr="00E92984">
              <w:rPr>
                <w:rFonts w:ascii="Arial" w:hAnsi="Arial"/>
                <w:sz w:val="20"/>
              </w:rPr>
              <w:t>investigating</w:t>
            </w:r>
            <w:proofErr w:type="gramEnd"/>
            <w:r w:rsidRPr="00E92984">
              <w:rPr>
                <w:rFonts w:ascii="Arial" w:hAnsi="Arial"/>
                <w:sz w:val="20"/>
              </w:rPr>
              <w:t xml:space="preserve"> and taking action</w:t>
            </w:r>
          </w:p>
        </w:tc>
        <w:tc>
          <w:tcPr>
            <w:tcW w:w="1842" w:type="dxa"/>
            <w:vAlign w:val="center"/>
          </w:tcPr>
          <w:p w14:paraId="2E564977" w14:textId="7B0E2408" w:rsidR="00045249" w:rsidRPr="00E92984" w:rsidRDefault="0014483F" w:rsidP="00045249">
            <w:pPr>
              <w:spacing w:before="60" w:after="60"/>
              <w:jc w:val="center"/>
              <w:rPr>
                <w:rFonts w:ascii="MS Gothic" w:eastAsia="MS Gothic" w:hAnsi="MS Gothic" w:cs="Arial"/>
                <w:sz w:val="20"/>
                <w:szCs w:val="20"/>
              </w:rPr>
            </w:pPr>
            <w:sdt>
              <w:sdtPr>
                <w:rPr>
                  <w:rFonts w:ascii="Arial" w:hAnsi="Arial" w:cs="Arial"/>
                  <w:sz w:val="20"/>
                  <w:szCs w:val="20"/>
                </w:rPr>
                <w:id w:val="-1010525376"/>
                <w14:checkbox>
                  <w14:checked w14:val="0"/>
                  <w14:checkedState w14:val="2612" w14:font="MS Gothic"/>
                  <w14:uncheckedState w14:val="2610" w14:font="MS Gothic"/>
                </w14:checkbox>
              </w:sdtPr>
              <w:sdtEndPr/>
              <w:sdtContent>
                <w:r w:rsidR="00045249" w:rsidRPr="00E92984">
                  <w:rPr>
                    <w:rFonts w:ascii="MS Gothic" w:eastAsia="MS Gothic" w:hAnsi="MS Gothic" w:cs="Arial"/>
                    <w:sz w:val="20"/>
                    <w:szCs w:val="20"/>
                  </w:rPr>
                  <w:t>☐</w:t>
                </w:r>
              </w:sdtContent>
            </w:sdt>
            <w:r w:rsidR="00E92984" w:rsidRPr="00E92984">
              <w:rPr>
                <w:rFonts w:ascii="Arial" w:hAnsi="Arial"/>
                <w:sz w:val="20"/>
              </w:rPr>
              <w:t xml:space="preserve"> Yes  </w:t>
            </w:r>
            <w:sdt>
              <w:sdtPr>
                <w:rPr>
                  <w:rFonts w:ascii="Arial" w:hAnsi="Arial" w:cs="Arial"/>
                  <w:sz w:val="20"/>
                  <w:szCs w:val="20"/>
                </w:rPr>
                <w:id w:val="1172371691"/>
                <w14:checkbox>
                  <w14:checked w14:val="0"/>
                  <w14:checkedState w14:val="2612" w14:font="MS Gothic"/>
                  <w14:uncheckedState w14:val="2610" w14:font="MS Gothic"/>
                </w14:checkbox>
              </w:sdtPr>
              <w:sdtEndPr/>
              <w:sdtContent>
                <w:r w:rsidR="00045249" w:rsidRPr="00E92984">
                  <w:rPr>
                    <w:rFonts w:ascii="MS Gothic" w:eastAsia="MS Gothic" w:hAnsi="MS Gothic" w:cs="Arial"/>
                    <w:sz w:val="20"/>
                    <w:szCs w:val="20"/>
                  </w:rPr>
                  <w:t>☐</w:t>
                </w:r>
              </w:sdtContent>
            </w:sdt>
            <w:r w:rsidR="00E92984" w:rsidRPr="00E92984">
              <w:rPr>
                <w:rFonts w:ascii="Arial" w:hAnsi="Arial"/>
                <w:sz w:val="20"/>
              </w:rPr>
              <w:t xml:space="preserve"> No</w:t>
            </w:r>
          </w:p>
        </w:tc>
        <w:tc>
          <w:tcPr>
            <w:tcW w:w="5493" w:type="dxa"/>
            <w:vAlign w:val="center"/>
          </w:tcPr>
          <w:p w14:paraId="3F4D302C" w14:textId="77777777" w:rsidR="00045249" w:rsidRPr="00E92984" w:rsidRDefault="00045249" w:rsidP="00045249">
            <w:pPr>
              <w:spacing w:before="60" w:after="60"/>
              <w:rPr>
                <w:rFonts w:ascii="Arial" w:hAnsi="Arial" w:cs="Arial"/>
                <w:sz w:val="20"/>
                <w:szCs w:val="20"/>
              </w:rPr>
            </w:pPr>
          </w:p>
        </w:tc>
      </w:tr>
    </w:tbl>
    <w:p w14:paraId="5B258F2B" w14:textId="77777777" w:rsidR="00E33CE3" w:rsidRPr="00E92984" w:rsidRDefault="00E33CE3" w:rsidP="00F06F5A">
      <w:pPr>
        <w:jc w:val="center"/>
        <w:rPr>
          <w:rFonts w:ascii="Arial" w:hAnsi="Arial" w:cs="Arial"/>
          <w:sz w:val="20"/>
          <w:szCs w:val="20"/>
        </w:rPr>
      </w:pPr>
    </w:p>
    <w:sectPr w:rsidR="00E33CE3" w:rsidRPr="00E92984" w:rsidSect="00517B81">
      <w:headerReference w:type="even" r:id="rId10"/>
      <w:headerReference w:type="default" r:id="rId11"/>
      <w:head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A486E" w14:textId="77777777" w:rsidR="001C7C41" w:rsidRDefault="001C7C41" w:rsidP="00517B81">
      <w:pPr>
        <w:spacing w:after="0" w:line="240" w:lineRule="auto"/>
      </w:pPr>
      <w:r>
        <w:separator/>
      </w:r>
    </w:p>
  </w:endnote>
  <w:endnote w:type="continuationSeparator" w:id="0">
    <w:p w14:paraId="0634C286" w14:textId="77777777" w:rsidR="001C7C41" w:rsidRDefault="001C7C41" w:rsidP="00517B81">
      <w:pPr>
        <w:spacing w:after="0" w:line="240" w:lineRule="auto"/>
      </w:pPr>
      <w:r>
        <w:continuationSeparator/>
      </w:r>
    </w:p>
  </w:endnote>
  <w:endnote w:type="continuationNotice" w:id="1">
    <w:p w14:paraId="6201A4D8" w14:textId="77777777" w:rsidR="001C7C41" w:rsidRDefault="001C7C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743E5" w14:textId="77777777" w:rsidR="001C7C41" w:rsidRDefault="001C7C41" w:rsidP="00517B81">
      <w:pPr>
        <w:spacing w:after="0" w:line="240" w:lineRule="auto"/>
      </w:pPr>
      <w:r>
        <w:separator/>
      </w:r>
    </w:p>
  </w:footnote>
  <w:footnote w:type="continuationSeparator" w:id="0">
    <w:p w14:paraId="33761A41" w14:textId="77777777" w:rsidR="001C7C41" w:rsidRDefault="001C7C41" w:rsidP="00517B81">
      <w:pPr>
        <w:spacing w:after="0" w:line="240" w:lineRule="auto"/>
      </w:pPr>
      <w:r>
        <w:continuationSeparator/>
      </w:r>
    </w:p>
  </w:footnote>
  <w:footnote w:type="continuationNotice" w:id="1">
    <w:p w14:paraId="4B86FA5D" w14:textId="77777777" w:rsidR="001C7C41" w:rsidRDefault="001C7C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A4F5" w14:textId="3655213C" w:rsidR="00517B81" w:rsidRDefault="00517B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1835D" w14:textId="134EB782" w:rsidR="00517B81" w:rsidRDefault="00517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6393B" w14:textId="65F28A29" w:rsidR="00517B81" w:rsidRDefault="00517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99804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B81"/>
    <w:rsid w:val="00045249"/>
    <w:rsid w:val="0014483F"/>
    <w:rsid w:val="00172E45"/>
    <w:rsid w:val="001C7C41"/>
    <w:rsid w:val="001F2131"/>
    <w:rsid w:val="0021176C"/>
    <w:rsid w:val="002F3C5E"/>
    <w:rsid w:val="0035173A"/>
    <w:rsid w:val="003F2EEE"/>
    <w:rsid w:val="00460814"/>
    <w:rsid w:val="00497736"/>
    <w:rsid w:val="004F5F8D"/>
    <w:rsid w:val="00517B81"/>
    <w:rsid w:val="00611DEF"/>
    <w:rsid w:val="006705DF"/>
    <w:rsid w:val="006F40A9"/>
    <w:rsid w:val="007B7A2C"/>
    <w:rsid w:val="00801F45"/>
    <w:rsid w:val="008143D1"/>
    <w:rsid w:val="00904894"/>
    <w:rsid w:val="009601B4"/>
    <w:rsid w:val="00A00C2A"/>
    <w:rsid w:val="00A53538"/>
    <w:rsid w:val="00AA1827"/>
    <w:rsid w:val="00BC3432"/>
    <w:rsid w:val="00BC533D"/>
    <w:rsid w:val="00C20B6A"/>
    <w:rsid w:val="00CA0244"/>
    <w:rsid w:val="00D31296"/>
    <w:rsid w:val="00D9215F"/>
    <w:rsid w:val="00D944E1"/>
    <w:rsid w:val="00D96479"/>
    <w:rsid w:val="00E33CE3"/>
    <w:rsid w:val="00E92984"/>
    <w:rsid w:val="00EB54B7"/>
    <w:rsid w:val="00F06F5A"/>
    <w:rsid w:val="00F639AC"/>
    <w:rsid w:val="00F747B6"/>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BF3A2"/>
  <w15:chartTrackingRefBased/>
  <w15:docId w15:val="{EC0A2859-D26A-4825-81FC-34B1E4152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7B81"/>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7B81"/>
  </w:style>
  <w:style w:type="table" w:styleId="TableGrid">
    <w:name w:val="Table Grid"/>
    <w:basedOn w:val="TableNormal"/>
    <w:uiPriority w:val="39"/>
    <w:rsid w:val="00801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0B6A"/>
    <w:pPr>
      <w:ind w:left="720"/>
      <w:contextualSpacing/>
    </w:pPr>
  </w:style>
  <w:style w:type="paragraph" w:styleId="Footer">
    <w:name w:val="footer"/>
    <w:basedOn w:val="Normal"/>
    <w:link w:val="FooterChar"/>
    <w:uiPriority w:val="99"/>
    <w:semiHidden/>
    <w:unhideWhenUsed/>
    <w:rsid w:val="004977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977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0229F4-8AFF-4865-992F-C8454B2AD9B5}"/>
</file>

<file path=customXml/itemProps2.xml><?xml version="1.0" encoding="utf-8"?>
<ds:datastoreItem xmlns:ds="http://schemas.openxmlformats.org/officeDocument/2006/customXml" ds:itemID="{7AA921F0-408A-404E-ABF4-D569D1370C7A}">
  <ds:schemaRefs>
    <ds:schemaRef ds:uri="http://schemas.microsoft.com/sharepoint/v3/contenttype/forms"/>
  </ds:schemaRefs>
</ds:datastoreItem>
</file>

<file path=customXml/itemProps3.xml><?xml version="1.0" encoding="utf-8"?>
<ds:datastoreItem xmlns:ds="http://schemas.openxmlformats.org/officeDocument/2006/customXml" ds:itemID="{68B297E6-E164-4A9F-B7DC-3231BD13E3A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TotalTime>
  <Pages>2</Pages>
  <Words>1780</Words>
  <Characters>1016</Characters>
  <Application>Microsoft Office Word</Application>
  <DocSecurity>0</DocSecurity>
  <Lines>8</Lines>
  <Paragraphs>5</Paragraphs>
  <ScaleCrop>false</ScaleCrop>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Martynas Petkūnas</cp:lastModifiedBy>
  <cp:revision>33</cp:revision>
  <dcterms:created xsi:type="dcterms:W3CDTF">2024-05-08T05:40:00Z</dcterms:created>
  <dcterms:modified xsi:type="dcterms:W3CDTF">2024-11-25T14:32:00Z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